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0B3F" w14:textId="21B20269" w:rsidR="00B945EC" w:rsidRDefault="00DA4F6F" w:rsidP="00295DA6">
      <w:pPr>
        <w:pStyle w:val="Ttulo1"/>
        <w:jc w:val="center"/>
        <w:rPr>
          <w:lang w:val="es-419"/>
        </w:rPr>
      </w:pPr>
      <w:r w:rsidRPr="00DA4F6F">
        <w:rPr>
          <w:lang w:val="es-ES"/>
        </w:rPr>
        <w:t>POLÍTICA DE LA CALIDAD</w:t>
      </w:r>
    </w:p>
    <w:p w14:paraId="64689761" w14:textId="50F6BC51" w:rsidR="00DA4F6F" w:rsidRPr="00DA4F6F" w:rsidRDefault="00183276" w:rsidP="0018327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24A35628" wp14:editId="35419E5E">
            <wp:extent cx="1263650" cy="1263650"/>
            <wp:effectExtent l="0" t="0" r="0" b="0"/>
            <wp:docPr id="1342738578" name="Imagen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38578" name="Imagen 1" descr="Logotipo&#10;&#10;O conteúdo gerado por IA pode estar incorre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914" cy="126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F6F">
        <w:rPr>
          <w:lang w:val="es-419"/>
        </w:rPr>
        <w:br w:type="textWrapping" w:clear="all"/>
      </w:r>
    </w:p>
    <w:p w14:paraId="4192A819" w14:textId="77777777" w:rsidR="00121DE2" w:rsidRDefault="00121DE2" w:rsidP="00EF38DC">
      <w:pPr>
        <w:jc w:val="both"/>
      </w:pPr>
      <w:r w:rsidRPr="00121DE2">
        <w:t>En FUMIZA S. de R.L., nuestra razón de ser es proteger la salud de las personas y el medio ambiente a través de servicios profesionales de Manejo Integrado de Plagas, desinfección y consultoría ambiental. Nos comprometemos a brindar soluciones efectivas y sostenibles que superen las expectativas de nuestros clientes, cumpliendo estrictamente con la normativa vigente y los más altos estándares de calidad.</w:t>
      </w:r>
    </w:p>
    <w:p w14:paraId="1AC88AA7" w14:textId="5B877F2C" w:rsidR="00E62F37" w:rsidRDefault="00121DE2" w:rsidP="00EF38DC">
      <w:pPr>
        <w:jc w:val="both"/>
      </w:pPr>
      <w:r w:rsidRPr="00121DE2">
        <w:t>Para materializar nuestro compromiso con la excelencia, fundamentamos nuestra gestión en los siguientes principios rectores</w:t>
      </w:r>
      <w:r w:rsidR="00E62F37" w:rsidRPr="00E62F37">
        <w:t>:</w:t>
      </w:r>
    </w:p>
    <w:p w14:paraId="4928E770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1. Enfoque en el Cliente y su Bienestar</w:t>
      </w:r>
    </w:p>
    <w:p w14:paraId="41438DAD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Ponemos a las personas en el centro de nuestra actividad. Escuchamos activamente a nuestros clientes para comprender sus necesidades particulares y ofrecerles soluciones personalizadas que garanticen ambientes seguros y libres de plagas, protegiendo su salud, su patrimonio y su tranquilidad.</w:t>
      </w:r>
    </w:p>
    <w:p w14:paraId="579F0574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2. Excelencia Técnica y Cumplimiento Normativo</w:t>
      </w:r>
    </w:p>
    <w:p w14:paraId="0AA12AA8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Nuestras intervenciones se ejecutan con rigor técnico y absoluto respeto por las normativas sanitarias y ambientales. Trabajamos con productos certificados y metodologías avaladas internacionalmente, asegurando la eficacia de cada servicio y la plena conformidad con los requisitos legales aplicables.</w:t>
      </w:r>
    </w:p>
    <w:p w14:paraId="63EE17A4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3. Innovación y Mejora Continua</w:t>
      </w:r>
    </w:p>
    <w:p w14:paraId="400DD9A7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La búsqueda de la excelencia nos impulsa a estar en permanente evolución. Monitoreamos nuestro desempeño, analizamos los resultados y adoptamos las mejores prácticas del sector para perfeccionar nuestros procesos, incorporar tecnologías innovadoras y elevar constantemente la calidad de nuestros servicios.</w:t>
      </w:r>
    </w:p>
    <w:p w14:paraId="6E63A4CC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4. Profesionalismo y Desarrollo del Equipo</w:t>
      </w:r>
    </w:p>
    <w:p w14:paraId="7FB60ABC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Contamos con un equipo altamente calificado, al que brindamos formación continua y oportunidades de crecimiento. Fomentamos una cultura de responsabilidad, ética y compromiso, asegurando que cada colaborador posea las competencias necesarias para desempeñar su labor con excelencia y seguridad.</w:t>
      </w:r>
    </w:p>
    <w:p w14:paraId="05C6CC68" w14:textId="77777777" w:rsidR="00121DE2" w:rsidRPr="005A0359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5A0359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5. Gestión Preventiva de Riesgos</w:t>
      </w:r>
    </w:p>
    <w:p w14:paraId="369C59DE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lastRenderedPageBreak/>
        <w:t>Actuamos con visión prospectiva, identificando y evaluando sistemáticamente los riesgos asociados a nuestras operaciones. Este enfoque preventivo nos permite anticiparnos a contingencias, proteger la salud de nuestros colaboradores y clientes, y garantizar la continuidad y calidad de nuestros servicios.</w:t>
      </w:r>
    </w:p>
    <w:p w14:paraId="27307A4F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6. Responsabilidad Ambiental y Sostenibilidad</w:t>
      </w:r>
    </w:p>
    <w:p w14:paraId="09D0E851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Somos conscientes del impacto de nuestra actividad en el entorno. Por ello, promovemos prácticas ecológicas y sostenibles, priorizando productos de bajo impacto ambiental, gestionando adecuadamente los residuos y contribuyendo a la preservación de los ecosistemas en todas nuestras intervenciones.</w:t>
      </w:r>
    </w:p>
    <w:p w14:paraId="2E6D2712" w14:textId="77777777" w:rsidR="00121DE2" w:rsidRPr="00121DE2" w:rsidRDefault="00121DE2" w:rsidP="00121DE2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b/>
          <w:bCs/>
          <w:i/>
          <w:iCs/>
          <w:color w:val="0F4761" w:themeColor="accent1" w:themeShade="BF"/>
          <w:lang w:val="es-ES"/>
        </w:rPr>
        <w:t>7. Transparencia y Comunicación Efectiva</w:t>
      </w:r>
    </w:p>
    <w:p w14:paraId="04B79359" w14:textId="5D192D4C" w:rsidR="002E19E8" w:rsidRPr="00121DE2" w:rsidRDefault="00121DE2" w:rsidP="002E19E8">
      <w:pPr>
        <w:pStyle w:val="NormalWeb"/>
        <w:jc w:val="both"/>
        <w:rPr>
          <w:rFonts w:eastAsiaTheme="majorEastAsia" w:cstheme="majorBidi"/>
          <w:i/>
          <w:iCs/>
          <w:color w:val="0F4761" w:themeColor="accent1" w:themeShade="BF"/>
          <w:lang w:val="es-ES"/>
        </w:rPr>
      </w:pPr>
      <w:r w:rsidRPr="00121DE2">
        <w:rPr>
          <w:rFonts w:eastAsiaTheme="majorEastAsia" w:cstheme="majorBidi"/>
          <w:i/>
          <w:iCs/>
          <w:lang w:val="es-ES"/>
        </w:rPr>
        <w:t>La confianza es la base de nuestras relaciones. Mantenemos una comunicación clara, abierta y oportuna con clientes, proveedores y colaboradores, compartiendo información relevante sobre nuestros procesos, resultados y compromisos, y fomentando un diálogo constructivo que fortalezca nuestra gestión</w:t>
      </w:r>
      <w:r w:rsidRPr="00121DE2">
        <w:rPr>
          <w:rFonts w:eastAsiaTheme="majorEastAsia" w:cstheme="majorBidi"/>
          <w:i/>
          <w:iCs/>
          <w:color w:val="0F4761" w:themeColor="accent1" w:themeShade="BF"/>
          <w:lang w:val="es-ES"/>
        </w:rPr>
        <w:t>.</w:t>
      </w:r>
    </w:p>
    <w:p w14:paraId="4C117FBC" w14:textId="3E1233C7" w:rsidR="00377D1D" w:rsidRDefault="00121DE2" w:rsidP="002E19E8">
      <w:pPr>
        <w:jc w:val="both"/>
      </w:pPr>
      <w:r w:rsidRPr="00121DE2">
        <w:t>La presente Política de Calidad es el marco de actuación de FUMIZA S. de R.L. y está al alcance de todos nuestros colaboradores, quienes la asumen como propia en el desarrollo de sus funciones. La Alta Dirección revisa periódicamente este documento para garantizar su vigencia y adecuación a nuestro entorno y objetivos estratégicos, y provee los recursos necesarios para la implementación y mejora continua del Sistema de Gestión de la Calidad, reafirmando así nuestro compromiso con la excelencia y la satisfacción de nuestros clientes</w:t>
      </w:r>
      <w:r w:rsidR="002E19E8" w:rsidRPr="002E19E8">
        <w:t>.</w:t>
      </w:r>
    </w:p>
    <w:p w14:paraId="01D4AC6B" w14:textId="77777777" w:rsidR="002E19E8" w:rsidRDefault="002E19E8" w:rsidP="002E19E8">
      <w:pPr>
        <w:jc w:val="both"/>
        <w:rPr>
          <w:lang w:val="es-419"/>
        </w:rPr>
      </w:pPr>
    </w:p>
    <w:p w14:paraId="13DA1880" w14:textId="77777777" w:rsidR="00475443" w:rsidRDefault="00475443" w:rsidP="00475443">
      <w:pPr>
        <w:jc w:val="center"/>
        <w:rPr>
          <w:b/>
          <w:bCs/>
          <w:lang w:val="es-ES"/>
        </w:rPr>
      </w:pPr>
      <w:r w:rsidRPr="00F402DE">
        <w:rPr>
          <w:b/>
          <w:bCs/>
          <w:lang w:val="es-ES"/>
        </w:rPr>
        <w:t xml:space="preserve">El </w:t>
      </w:r>
      <w:proofErr w:type="gramStart"/>
      <w:r w:rsidRPr="00F402DE">
        <w:rPr>
          <w:b/>
          <w:bCs/>
          <w:lang w:val="es-ES"/>
        </w:rPr>
        <w:t>Presidente</w:t>
      </w:r>
      <w:proofErr w:type="gramEnd"/>
    </w:p>
    <w:p w14:paraId="30EA8FDD" w14:textId="77777777" w:rsidR="00475443" w:rsidRDefault="00475443" w:rsidP="00475443">
      <w:pPr>
        <w:jc w:val="center"/>
        <w:rPr>
          <w:b/>
          <w:bCs/>
          <w:lang w:val="es-ES"/>
        </w:rPr>
      </w:pPr>
    </w:p>
    <w:p w14:paraId="05BFD9B8" w14:textId="77777777" w:rsidR="00121DE2" w:rsidRPr="00121DE2" w:rsidRDefault="00121DE2" w:rsidP="00121DE2">
      <w:pPr>
        <w:spacing w:after="0"/>
        <w:jc w:val="center"/>
        <w:rPr>
          <w:b/>
          <w:bCs/>
          <w:lang w:val="es-ES"/>
        </w:rPr>
      </w:pPr>
      <w:r w:rsidRPr="00121DE2">
        <w:rPr>
          <w:b/>
          <w:bCs/>
          <w:lang w:val="es-ES"/>
        </w:rPr>
        <w:t>Ing. Allan Izaguirre Velásquez</w:t>
      </w:r>
    </w:p>
    <w:p w14:paraId="663EBF84" w14:textId="758B70CC" w:rsidR="002E19E8" w:rsidRDefault="00121DE2" w:rsidP="00121DE2">
      <w:pPr>
        <w:spacing w:after="0"/>
        <w:jc w:val="center"/>
        <w:rPr>
          <w:lang w:val="es-419"/>
        </w:rPr>
      </w:pPr>
      <w:r w:rsidRPr="00121DE2">
        <w:rPr>
          <w:b/>
          <w:bCs/>
        </w:rPr>
        <w:t>FUMIZA S. de R.L.</w:t>
      </w:r>
    </w:p>
    <w:p w14:paraId="1E31B6F2" w14:textId="7CB1FBAD" w:rsidR="00377D1D" w:rsidRDefault="00377D1D" w:rsidP="00377D1D">
      <w:pPr>
        <w:jc w:val="center"/>
        <w:rPr>
          <w:lang w:val="es-419"/>
        </w:rPr>
      </w:pPr>
    </w:p>
    <w:p w14:paraId="5F0D8C02" w14:textId="77777777" w:rsidR="00377D1D" w:rsidRPr="00377D1D" w:rsidRDefault="00377D1D" w:rsidP="00377D1D">
      <w:pPr>
        <w:rPr>
          <w:lang w:val="es-419"/>
        </w:rPr>
      </w:pPr>
    </w:p>
    <w:p w14:paraId="14596FB4" w14:textId="1BE3E012" w:rsidR="00377D1D" w:rsidRPr="00377D1D" w:rsidRDefault="00B945EC" w:rsidP="00377D1D">
      <w:pPr>
        <w:pStyle w:val="Ttulo2"/>
        <w:rPr>
          <w:lang w:val="es-419"/>
        </w:rPr>
      </w:pPr>
      <w:r>
        <w:rPr>
          <w:lang w:val="es-419"/>
        </w:rPr>
        <w:t>Historial de Versiones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1345"/>
        <w:gridCol w:w="2052"/>
        <w:gridCol w:w="5148"/>
        <w:gridCol w:w="1911"/>
      </w:tblGrid>
      <w:tr w:rsidR="00B945EC" w14:paraId="593E37BD" w14:textId="77777777" w:rsidTr="00E62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EE43D8C" w14:textId="068C6274" w:rsidR="00B945EC" w:rsidRDefault="00B945EC" w:rsidP="00B945EC">
            <w:pPr>
              <w:rPr>
                <w:lang w:val="es-419"/>
              </w:rPr>
            </w:pPr>
            <w:r>
              <w:rPr>
                <w:lang w:val="es-419"/>
              </w:rPr>
              <w:t>Versión</w:t>
            </w:r>
          </w:p>
        </w:tc>
        <w:tc>
          <w:tcPr>
            <w:tcW w:w="2052" w:type="dxa"/>
          </w:tcPr>
          <w:p w14:paraId="451A1779" w14:textId="3D001490" w:rsidR="00B945EC" w:rsidRDefault="00B945EC" w:rsidP="00B94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Fecha</w:t>
            </w:r>
          </w:p>
        </w:tc>
        <w:tc>
          <w:tcPr>
            <w:tcW w:w="5148" w:type="dxa"/>
          </w:tcPr>
          <w:p w14:paraId="1503614A" w14:textId="6A27F9CD" w:rsidR="00B945EC" w:rsidRDefault="00B945EC" w:rsidP="00B94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Asiento</w:t>
            </w:r>
          </w:p>
        </w:tc>
        <w:tc>
          <w:tcPr>
            <w:tcW w:w="1911" w:type="dxa"/>
          </w:tcPr>
          <w:p w14:paraId="3DB80FAD" w14:textId="600A29F9" w:rsidR="00B945EC" w:rsidRDefault="00B945EC" w:rsidP="00B94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Aprueba</w:t>
            </w:r>
          </w:p>
        </w:tc>
      </w:tr>
      <w:tr w:rsidR="00E62F37" w14:paraId="3991D160" w14:textId="77777777" w:rsidTr="00E62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2ED29F9" w14:textId="4E6F0EF6" w:rsidR="00E62F37" w:rsidRDefault="00E62F37" w:rsidP="00E62F37">
            <w:pPr>
              <w:rPr>
                <w:lang w:val="es-419"/>
              </w:rPr>
            </w:pPr>
            <w:r>
              <w:rPr>
                <w:lang w:val="es-419"/>
              </w:rPr>
              <w:t>000</w:t>
            </w:r>
          </w:p>
        </w:tc>
        <w:tc>
          <w:tcPr>
            <w:tcW w:w="2052" w:type="dxa"/>
          </w:tcPr>
          <w:p w14:paraId="1F7006E8" w14:textId="141041BA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 w:rsidRPr="00B945EC">
              <w:rPr>
                <w:sz w:val="20"/>
                <w:szCs w:val="20"/>
              </w:rPr>
              <w:t xml:space="preserve">Fecha: </w:t>
            </w:r>
            <w:r>
              <w:rPr>
                <w:sz w:val="20"/>
                <w:szCs w:val="20"/>
              </w:rPr>
              <w:t>01</w:t>
            </w:r>
            <w:r w:rsidRPr="00B945EC">
              <w:rPr>
                <w:sz w:val="20"/>
                <w:szCs w:val="20"/>
              </w:rPr>
              <w:t>.</w:t>
            </w:r>
            <w:r w:rsidR="005971CE">
              <w:rPr>
                <w:sz w:val="20"/>
                <w:szCs w:val="20"/>
              </w:rPr>
              <w:t>05</w:t>
            </w:r>
            <w:r w:rsidRPr="00B945EC">
              <w:rPr>
                <w:sz w:val="20"/>
                <w:szCs w:val="20"/>
              </w:rPr>
              <w:t>.2024</w:t>
            </w:r>
          </w:p>
        </w:tc>
        <w:tc>
          <w:tcPr>
            <w:tcW w:w="5148" w:type="dxa"/>
          </w:tcPr>
          <w:p w14:paraId="27C5B6C4" w14:textId="438C39F6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 xml:space="preserve">Original </w:t>
            </w:r>
          </w:p>
        </w:tc>
        <w:tc>
          <w:tcPr>
            <w:tcW w:w="1911" w:type="dxa"/>
          </w:tcPr>
          <w:p w14:paraId="670157CA" w14:textId="7E23E861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CEO</w:t>
            </w:r>
          </w:p>
        </w:tc>
      </w:tr>
      <w:tr w:rsidR="00E62F37" w14:paraId="1D33F9DE" w14:textId="77777777" w:rsidTr="00E62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A1A266B" w14:textId="28ACBF86" w:rsidR="00E62F37" w:rsidRDefault="00E62F37" w:rsidP="00E62F37">
            <w:pPr>
              <w:rPr>
                <w:lang w:val="es-419"/>
              </w:rPr>
            </w:pPr>
          </w:p>
        </w:tc>
        <w:tc>
          <w:tcPr>
            <w:tcW w:w="2052" w:type="dxa"/>
          </w:tcPr>
          <w:p w14:paraId="4840A8D8" w14:textId="7712D61B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  <w:tc>
          <w:tcPr>
            <w:tcW w:w="5148" w:type="dxa"/>
          </w:tcPr>
          <w:p w14:paraId="739A355E" w14:textId="6EE8E129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  <w:tc>
          <w:tcPr>
            <w:tcW w:w="1911" w:type="dxa"/>
          </w:tcPr>
          <w:p w14:paraId="7DFE3B40" w14:textId="0B7DA9D4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</w:tr>
      <w:tr w:rsidR="00E62F37" w14:paraId="522CE143" w14:textId="77777777" w:rsidTr="00E62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E05779D" w14:textId="77777777" w:rsidR="00E62F37" w:rsidRDefault="00E62F37" w:rsidP="00E62F37">
            <w:pPr>
              <w:rPr>
                <w:lang w:val="es-419"/>
              </w:rPr>
            </w:pPr>
          </w:p>
        </w:tc>
        <w:tc>
          <w:tcPr>
            <w:tcW w:w="2052" w:type="dxa"/>
          </w:tcPr>
          <w:p w14:paraId="62CAA430" w14:textId="77777777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  <w:tc>
          <w:tcPr>
            <w:tcW w:w="5148" w:type="dxa"/>
          </w:tcPr>
          <w:p w14:paraId="1309C3D8" w14:textId="77777777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  <w:tc>
          <w:tcPr>
            <w:tcW w:w="1911" w:type="dxa"/>
          </w:tcPr>
          <w:p w14:paraId="78AAF95A" w14:textId="77777777" w:rsidR="00E62F37" w:rsidRDefault="00E62F37" w:rsidP="00E62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</w:tr>
    </w:tbl>
    <w:p w14:paraId="562DFDE5" w14:textId="77777777" w:rsidR="00B945EC" w:rsidRPr="00B945EC" w:rsidRDefault="00B945EC" w:rsidP="00B945EC">
      <w:pPr>
        <w:rPr>
          <w:lang w:val="es-419"/>
        </w:rPr>
      </w:pPr>
    </w:p>
    <w:sectPr w:rsidR="00B945EC" w:rsidRPr="00B945EC" w:rsidSect="00B945EC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21C7" w14:textId="77777777" w:rsidR="00780D0D" w:rsidRDefault="00780D0D" w:rsidP="003A4E23">
      <w:pPr>
        <w:spacing w:after="0" w:line="240" w:lineRule="auto"/>
      </w:pPr>
      <w:r>
        <w:separator/>
      </w:r>
    </w:p>
  </w:endnote>
  <w:endnote w:type="continuationSeparator" w:id="0">
    <w:p w14:paraId="79656D2A" w14:textId="77777777" w:rsidR="00780D0D" w:rsidRDefault="00780D0D" w:rsidP="003A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A790" w14:textId="77777777" w:rsidR="00780D0D" w:rsidRDefault="00780D0D" w:rsidP="003A4E23">
      <w:pPr>
        <w:spacing w:after="0" w:line="240" w:lineRule="auto"/>
      </w:pPr>
      <w:r>
        <w:separator/>
      </w:r>
    </w:p>
  </w:footnote>
  <w:footnote w:type="continuationSeparator" w:id="0">
    <w:p w14:paraId="0E94E659" w14:textId="77777777" w:rsidR="00780D0D" w:rsidRDefault="00780D0D" w:rsidP="003A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52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942"/>
      <w:gridCol w:w="5603"/>
      <w:gridCol w:w="1980"/>
    </w:tblGrid>
    <w:tr w:rsidR="00A54B57" w14:paraId="003AE25D" w14:textId="77777777" w:rsidTr="00B945EC">
      <w:tc>
        <w:tcPr>
          <w:tcW w:w="2942" w:type="dxa"/>
          <w:vMerge w:val="restart"/>
        </w:tcPr>
        <w:p w14:paraId="5B3E7C73" w14:textId="664D1D19" w:rsidR="00B945EC" w:rsidRDefault="00121DE2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6226A4" wp14:editId="1720EB77">
                <wp:simplePos x="0" y="0"/>
                <wp:positionH relativeFrom="column">
                  <wp:posOffset>-157480</wp:posOffset>
                </wp:positionH>
                <wp:positionV relativeFrom="paragraph">
                  <wp:posOffset>-160655</wp:posOffset>
                </wp:positionV>
                <wp:extent cx="1866900" cy="621111"/>
                <wp:effectExtent l="0" t="0" r="0" b="7620"/>
                <wp:wrapNone/>
                <wp:docPr id="177429186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4291860" name="Imagen 1774291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6211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3F8A158" w14:textId="19BA8FDF" w:rsidR="00AF6E33" w:rsidRPr="00AF6E33" w:rsidRDefault="00AF6E33" w:rsidP="00AF6E33"/>
      </w:tc>
      <w:tc>
        <w:tcPr>
          <w:tcW w:w="5603" w:type="dxa"/>
        </w:tcPr>
        <w:p w14:paraId="44527247" w14:textId="235D8661" w:rsidR="00B945EC" w:rsidRPr="00B945EC" w:rsidRDefault="00B22C15" w:rsidP="00B945EC">
          <w:pPr>
            <w:pStyle w:val="Encabezado"/>
            <w:jc w:val="center"/>
            <w:rPr>
              <w:b/>
              <w:bCs/>
              <w:sz w:val="28"/>
              <w:szCs w:val="28"/>
            </w:rPr>
          </w:pPr>
          <w:r w:rsidRPr="00B945EC">
            <w:rPr>
              <w:b/>
              <w:bCs/>
              <w:sz w:val="28"/>
              <w:szCs w:val="28"/>
            </w:rPr>
            <w:t>Sistema de Gestión Integrado</w:t>
          </w:r>
        </w:p>
      </w:tc>
      <w:tc>
        <w:tcPr>
          <w:tcW w:w="1980" w:type="dxa"/>
        </w:tcPr>
        <w:p w14:paraId="29F6E84F" w14:textId="020C71FB" w:rsidR="00B945EC" w:rsidRPr="00B945EC" w:rsidRDefault="00B945EC">
          <w:pPr>
            <w:pStyle w:val="Encabezado"/>
            <w:rPr>
              <w:sz w:val="20"/>
              <w:szCs w:val="20"/>
            </w:rPr>
          </w:pPr>
          <w:r w:rsidRPr="00B945EC">
            <w:rPr>
              <w:sz w:val="20"/>
              <w:szCs w:val="20"/>
            </w:rPr>
            <w:t>Ver. 0</w:t>
          </w:r>
        </w:p>
      </w:tc>
    </w:tr>
    <w:tr w:rsidR="00E62F37" w14:paraId="28EA7F2E" w14:textId="77777777" w:rsidTr="00B945EC">
      <w:tc>
        <w:tcPr>
          <w:tcW w:w="2942" w:type="dxa"/>
          <w:vMerge/>
        </w:tcPr>
        <w:p w14:paraId="6E0ABE15" w14:textId="77777777" w:rsidR="00E62F37" w:rsidRDefault="00E62F37" w:rsidP="00E62F37">
          <w:pPr>
            <w:pStyle w:val="Encabezado"/>
          </w:pPr>
        </w:p>
      </w:tc>
      <w:tc>
        <w:tcPr>
          <w:tcW w:w="5603" w:type="dxa"/>
        </w:tcPr>
        <w:p w14:paraId="2D2B2398" w14:textId="1B78B289" w:rsidR="00E62F37" w:rsidRPr="003E6E28" w:rsidRDefault="00E62F37" w:rsidP="00E62F37">
          <w:pPr>
            <w:pStyle w:val="Encabezado"/>
            <w:jc w:val="center"/>
            <w:rPr>
              <w:sz w:val="20"/>
              <w:szCs w:val="20"/>
              <w:lang w:val="es-ES"/>
            </w:rPr>
          </w:pPr>
          <w:r w:rsidRPr="00B945EC">
            <w:rPr>
              <w:sz w:val="20"/>
              <w:szCs w:val="20"/>
            </w:rPr>
            <w:t>DOC 00</w:t>
          </w:r>
          <w:r>
            <w:rPr>
              <w:sz w:val="20"/>
              <w:szCs w:val="20"/>
            </w:rPr>
            <w:t>5</w:t>
          </w:r>
          <w:r w:rsidRPr="00B945EC">
            <w:rPr>
              <w:sz w:val="20"/>
              <w:szCs w:val="20"/>
            </w:rPr>
            <w:t xml:space="preserve"> | </w:t>
          </w:r>
          <w:r>
            <w:rPr>
              <w:sz w:val="20"/>
              <w:szCs w:val="20"/>
            </w:rPr>
            <w:t>Política de la Calidad</w:t>
          </w:r>
        </w:p>
      </w:tc>
      <w:tc>
        <w:tcPr>
          <w:tcW w:w="1980" w:type="dxa"/>
        </w:tcPr>
        <w:p w14:paraId="6B0138BC" w14:textId="637D2D68" w:rsidR="00E62F37" w:rsidRPr="00B945EC" w:rsidRDefault="00E62F37" w:rsidP="00E62F37">
          <w:pPr>
            <w:pStyle w:val="Encabezado"/>
            <w:rPr>
              <w:sz w:val="20"/>
              <w:szCs w:val="20"/>
            </w:rPr>
          </w:pPr>
          <w:r w:rsidRPr="00B945EC">
            <w:rPr>
              <w:sz w:val="20"/>
              <w:szCs w:val="20"/>
            </w:rPr>
            <w:t xml:space="preserve">Fecha: </w:t>
          </w:r>
          <w:r>
            <w:rPr>
              <w:sz w:val="20"/>
              <w:szCs w:val="20"/>
            </w:rPr>
            <w:t>01</w:t>
          </w:r>
          <w:r w:rsidRPr="00B945EC">
            <w:rPr>
              <w:sz w:val="20"/>
              <w:szCs w:val="20"/>
            </w:rPr>
            <w:t>.</w:t>
          </w:r>
          <w:r w:rsidR="00475443">
            <w:rPr>
              <w:sz w:val="20"/>
              <w:szCs w:val="20"/>
            </w:rPr>
            <w:t>05</w:t>
          </w:r>
          <w:r w:rsidRPr="00B945EC">
            <w:rPr>
              <w:sz w:val="20"/>
              <w:szCs w:val="20"/>
            </w:rPr>
            <w:t>.2024</w:t>
          </w:r>
        </w:p>
      </w:tc>
    </w:tr>
    <w:tr w:rsidR="00E62F37" w14:paraId="5C7E3FFF" w14:textId="77777777" w:rsidTr="00B945EC">
      <w:tc>
        <w:tcPr>
          <w:tcW w:w="2942" w:type="dxa"/>
          <w:vMerge/>
        </w:tcPr>
        <w:p w14:paraId="471DDD5B" w14:textId="77777777" w:rsidR="00E62F37" w:rsidRDefault="00E62F37" w:rsidP="00E62F37">
          <w:pPr>
            <w:pStyle w:val="Encabezado"/>
          </w:pPr>
        </w:p>
      </w:tc>
      <w:tc>
        <w:tcPr>
          <w:tcW w:w="5603" w:type="dxa"/>
        </w:tcPr>
        <w:p w14:paraId="5FC1B723" w14:textId="791C8996" w:rsidR="00E62F37" w:rsidRPr="00B945EC" w:rsidRDefault="00E62F37" w:rsidP="00E62F37">
          <w:pPr>
            <w:pStyle w:val="Encabezado"/>
            <w:rPr>
              <w:sz w:val="20"/>
              <w:szCs w:val="20"/>
            </w:rPr>
          </w:pPr>
          <w:proofErr w:type="spellStart"/>
          <w:proofErr w:type="gramStart"/>
          <w:r w:rsidRPr="00B945EC">
            <w:rPr>
              <w:sz w:val="20"/>
              <w:szCs w:val="20"/>
            </w:rPr>
            <w:t>Crea:EGC</w:t>
          </w:r>
          <w:proofErr w:type="spellEnd"/>
          <w:proofErr w:type="gramEnd"/>
          <w:r w:rsidRPr="00B945EC">
            <w:rPr>
              <w:sz w:val="20"/>
              <w:szCs w:val="20"/>
            </w:rPr>
            <w:t xml:space="preserve">                                                     </w:t>
          </w:r>
          <w:r>
            <w:rPr>
              <w:sz w:val="20"/>
              <w:szCs w:val="20"/>
            </w:rPr>
            <w:t xml:space="preserve">                   </w:t>
          </w:r>
          <w:r w:rsidRPr="00B945EC">
            <w:rPr>
              <w:sz w:val="20"/>
              <w:szCs w:val="20"/>
            </w:rPr>
            <w:t xml:space="preserve">  Aprueba: </w:t>
          </w:r>
          <w:r w:rsidR="00383F45">
            <w:rPr>
              <w:sz w:val="20"/>
              <w:szCs w:val="20"/>
            </w:rPr>
            <w:t>CEO</w:t>
          </w:r>
        </w:p>
      </w:tc>
      <w:tc>
        <w:tcPr>
          <w:tcW w:w="1980" w:type="dxa"/>
        </w:tcPr>
        <w:p w14:paraId="259B93B5" w14:textId="3344B75C" w:rsidR="00E62F37" w:rsidRPr="00B945EC" w:rsidRDefault="00E62F37" w:rsidP="00E62F37">
          <w:pPr>
            <w:pStyle w:val="Encabezado"/>
            <w:rPr>
              <w:sz w:val="20"/>
              <w:szCs w:val="20"/>
            </w:rPr>
          </w:pPr>
          <w:r w:rsidRPr="00B945EC">
            <w:rPr>
              <w:sz w:val="20"/>
              <w:szCs w:val="20"/>
              <w:lang w:val="es-MX"/>
            </w:rPr>
            <w:t xml:space="preserve">Página </w:t>
          </w:r>
          <w:r w:rsidRPr="00B945EC">
            <w:rPr>
              <w:b/>
              <w:bCs/>
              <w:sz w:val="20"/>
              <w:szCs w:val="20"/>
            </w:rPr>
            <w:fldChar w:fldCharType="begin"/>
          </w:r>
          <w:r w:rsidRPr="00B945EC">
            <w:rPr>
              <w:b/>
              <w:bCs/>
              <w:sz w:val="20"/>
              <w:szCs w:val="20"/>
            </w:rPr>
            <w:instrText>PAGE  \* Arabic  \* MERGEFORMAT</w:instrText>
          </w:r>
          <w:r w:rsidRPr="00B945EC">
            <w:rPr>
              <w:b/>
              <w:bCs/>
              <w:sz w:val="20"/>
              <w:szCs w:val="20"/>
            </w:rPr>
            <w:fldChar w:fldCharType="separate"/>
          </w:r>
          <w:r w:rsidRPr="00B945EC">
            <w:rPr>
              <w:b/>
              <w:bCs/>
              <w:sz w:val="20"/>
              <w:szCs w:val="20"/>
              <w:lang w:val="es-MX"/>
            </w:rPr>
            <w:t>1</w:t>
          </w:r>
          <w:r w:rsidRPr="00B945EC">
            <w:rPr>
              <w:b/>
              <w:bCs/>
              <w:sz w:val="20"/>
              <w:szCs w:val="20"/>
            </w:rPr>
            <w:fldChar w:fldCharType="end"/>
          </w:r>
          <w:r w:rsidRPr="00B945EC">
            <w:rPr>
              <w:sz w:val="20"/>
              <w:szCs w:val="20"/>
              <w:lang w:val="es-MX"/>
            </w:rPr>
            <w:t xml:space="preserve"> de </w:t>
          </w:r>
          <w:r w:rsidRPr="00B945EC">
            <w:rPr>
              <w:b/>
              <w:bCs/>
              <w:sz w:val="20"/>
              <w:szCs w:val="20"/>
            </w:rPr>
            <w:fldChar w:fldCharType="begin"/>
          </w:r>
          <w:r w:rsidRPr="00B945EC">
            <w:rPr>
              <w:b/>
              <w:bCs/>
              <w:sz w:val="20"/>
              <w:szCs w:val="20"/>
            </w:rPr>
            <w:instrText>NUMPAGES  \* Arabic  \* MERGEFORMAT</w:instrText>
          </w:r>
          <w:r w:rsidRPr="00B945EC">
            <w:rPr>
              <w:b/>
              <w:bCs/>
              <w:sz w:val="20"/>
              <w:szCs w:val="20"/>
            </w:rPr>
            <w:fldChar w:fldCharType="separate"/>
          </w:r>
          <w:r w:rsidRPr="00B945EC">
            <w:rPr>
              <w:b/>
              <w:bCs/>
              <w:sz w:val="20"/>
              <w:szCs w:val="20"/>
              <w:lang w:val="es-MX"/>
            </w:rPr>
            <w:t>2</w:t>
          </w:r>
          <w:r w:rsidRPr="00B945EC">
            <w:rPr>
              <w:b/>
              <w:bCs/>
              <w:sz w:val="20"/>
              <w:szCs w:val="20"/>
            </w:rPr>
            <w:fldChar w:fldCharType="end"/>
          </w:r>
        </w:p>
      </w:tc>
    </w:tr>
  </w:tbl>
  <w:p w14:paraId="73D0D031" w14:textId="4147CEED" w:rsidR="003A4E23" w:rsidRDefault="001D2187" w:rsidP="001D2187">
    <w:pPr>
      <w:pStyle w:val="Encabezado"/>
      <w:pBdr>
        <w:bottom w:val="single" w:sz="6" w:space="1" w:color="auto"/>
      </w:pBdr>
      <w:tabs>
        <w:tab w:val="clear" w:pos="4419"/>
        <w:tab w:val="clear" w:pos="8838"/>
        <w:tab w:val="left" w:pos="1202"/>
      </w:tabs>
    </w:pPr>
    <w:r>
      <w:tab/>
    </w:r>
  </w:p>
  <w:p w14:paraId="0ABC4140" w14:textId="77777777" w:rsidR="00B945EC" w:rsidRDefault="00B945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9F9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5617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051999"/>
    <w:multiLevelType w:val="hybridMultilevel"/>
    <w:tmpl w:val="59B602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176C1"/>
    <w:multiLevelType w:val="multilevel"/>
    <w:tmpl w:val="3D844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53916"/>
    <w:multiLevelType w:val="multilevel"/>
    <w:tmpl w:val="70A8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039F0"/>
    <w:multiLevelType w:val="hybridMultilevel"/>
    <w:tmpl w:val="CE96E2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47ECE"/>
    <w:multiLevelType w:val="multilevel"/>
    <w:tmpl w:val="E34C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C0CB8"/>
    <w:multiLevelType w:val="hybridMultilevel"/>
    <w:tmpl w:val="50B481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1277C"/>
    <w:multiLevelType w:val="multilevel"/>
    <w:tmpl w:val="1470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06258">
    <w:abstractNumId w:val="8"/>
  </w:num>
  <w:num w:numId="2" w16cid:durableId="2026319856">
    <w:abstractNumId w:val="6"/>
  </w:num>
  <w:num w:numId="3" w16cid:durableId="545337571">
    <w:abstractNumId w:val="3"/>
  </w:num>
  <w:num w:numId="4" w16cid:durableId="448663118">
    <w:abstractNumId w:val="4"/>
  </w:num>
  <w:num w:numId="5" w16cid:durableId="1191070079">
    <w:abstractNumId w:val="1"/>
  </w:num>
  <w:num w:numId="6" w16cid:durableId="569845644">
    <w:abstractNumId w:val="7"/>
  </w:num>
  <w:num w:numId="7" w16cid:durableId="946619379">
    <w:abstractNumId w:val="0"/>
  </w:num>
  <w:num w:numId="8" w16cid:durableId="1397043953">
    <w:abstractNumId w:val="2"/>
  </w:num>
  <w:num w:numId="9" w16cid:durableId="913317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24"/>
    <w:rsid w:val="00006391"/>
    <w:rsid w:val="000074CC"/>
    <w:rsid w:val="00024935"/>
    <w:rsid w:val="00037144"/>
    <w:rsid w:val="00090402"/>
    <w:rsid w:val="000A4AB9"/>
    <w:rsid w:val="000B2D24"/>
    <w:rsid w:val="000B524A"/>
    <w:rsid w:val="000E1F1A"/>
    <w:rsid w:val="000F3200"/>
    <w:rsid w:val="001168EF"/>
    <w:rsid w:val="00121DE2"/>
    <w:rsid w:val="00135B5E"/>
    <w:rsid w:val="001366FB"/>
    <w:rsid w:val="00165D6E"/>
    <w:rsid w:val="00183276"/>
    <w:rsid w:val="00192F93"/>
    <w:rsid w:val="001C4D83"/>
    <w:rsid w:val="001D2187"/>
    <w:rsid w:val="001D5A30"/>
    <w:rsid w:val="001D7FEF"/>
    <w:rsid w:val="002466FB"/>
    <w:rsid w:val="00257E86"/>
    <w:rsid w:val="002736C6"/>
    <w:rsid w:val="00295DA6"/>
    <w:rsid w:val="002A4978"/>
    <w:rsid w:val="002C5F86"/>
    <w:rsid w:val="002D1AC3"/>
    <w:rsid w:val="002E19E8"/>
    <w:rsid w:val="002F7E6F"/>
    <w:rsid w:val="00340BBE"/>
    <w:rsid w:val="003567DA"/>
    <w:rsid w:val="003658D6"/>
    <w:rsid w:val="00377D1D"/>
    <w:rsid w:val="0038218F"/>
    <w:rsid w:val="003825E3"/>
    <w:rsid w:val="00383F45"/>
    <w:rsid w:val="00387C16"/>
    <w:rsid w:val="00387C1D"/>
    <w:rsid w:val="0039586B"/>
    <w:rsid w:val="003A4E23"/>
    <w:rsid w:val="003B4E8A"/>
    <w:rsid w:val="003D38DE"/>
    <w:rsid w:val="003E6E28"/>
    <w:rsid w:val="004003E4"/>
    <w:rsid w:val="004643FB"/>
    <w:rsid w:val="00475443"/>
    <w:rsid w:val="00523913"/>
    <w:rsid w:val="00547619"/>
    <w:rsid w:val="005971CE"/>
    <w:rsid w:val="005A0359"/>
    <w:rsid w:val="005A13D5"/>
    <w:rsid w:val="005A19C6"/>
    <w:rsid w:val="005C081F"/>
    <w:rsid w:val="005C6137"/>
    <w:rsid w:val="005D3457"/>
    <w:rsid w:val="005E1438"/>
    <w:rsid w:val="006012BD"/>
    <w:rsid w:val="00630280"/>
    <w:rsid w:val="00643AB1"/>
    <w:rsid w:val="00643C88"/>
    <w:rsid w:val="0069769B"/>
    <w:rsid w:val="006D1268"/>
    <w:rsid w:val="006D511E"/>
    <w:rsid w:val="00701ADD"/>
    <w:rsid w:val="00715BAE"/>
    <w:rsid w:val="0072198F"/>
    <w:rsid w:val="00780D0D"/>
    <w:rsid w:val="0080688D"/>
    <w:rsid w:val="008245C3"/>
    <w:rsid w:val="00834294"/>
    <w:rsid w:val="0088387B"/>
    <w:rsid w:val="0088570C"/>
    <w:rsid w:val="00893EDB"/>
    <w:rsid w:val="008B79A6"/>
    <w:rsid w:val="008C436E"/>
    <w:rsid w:val="008E69E8"/>
    <w:rsid w:val="008E7B9E"/>
    <w:rsid w:val="00912BFC"/>
    <w:rsid w:val="00933E66"/>
    <w:rsid w:val="00935F9F"/>
    <w:rsid w:val="0094705C"/>
    <w:rsid w:val="00992657"/>
    <w:rsid w:val="009E0A76"/>
    <w:rsid w:val="00A122AD"/>
    <w:rsid w:val="00A12B2B"/>
    <w:rsid w:val="00A3768C"/>
    <w:rsid w:val="00A54B57"/>
    <w:rsid w:val="00A96A1D"/>
    <w:rsid w:val="00AA28ED"/>
    <w:rsid w:val="00AA4A8E"/>
    <w:rsid w:val="00AA7615"/>
    <w:rsid w:val="00AB59A0"/>
    <w:rsid w:val="00AF1C00"/>
    <w:rsid w:val="00AF6E33"/>
    <w:rsid w:val="00B11601"/>
    <w:rsid w:val="00B22C15"/>
    <w:rsid w:val="00B41694"/>
    <w:rsid w:val="00B424D2"/>
    <w:rsid w:val="00B721F4"/>
    <w:rsid w:val="00B77FA6"/>
    <w:rsid w:val="00B945EC"/>
    <w:rsid w:val="00BE3F39"/>
    <w:rsid w:val="00C10DBB"/>
    <w:rsid w:val="00C23192"/>
    <w:rsid w:val="00C26898"/>
    <w:rsid w:val="00C279A7"/>
    <w:rsid w:val="00C4422F"/>
    <w:rsid w:val="00C45A77"/>
    <w:rsid w:val="00C45FE9"/>
    <w:rsid w:val="00C54789"/>
    <w:rsid w:val="00C91039"/>
    <w:rsid w:val="00CA1B68"/>
    <w:rsid w:val="00CA74D8"/>
    <w:rsid w:val="00CC2F4D"/>
    <w:rsid w:val="00CC716D"/>
    <w:rsid w:val="00CE7F44"/>
    <w:rsid w:val="00CF62FF"/>
    <w:rsid w:val="00D627E0"/>
    <w:rsid w:val="00D63C15"/>
    <w:rsid w:val="00D65390"/>
    <w:rsid w:val="00D82F98"/>
    <w:rsid w:val="00DA427B"/>
    <w:rsid w:val="00DA4F6F"/>
    <w:rsid w:val="00DB6CAB"/>
    <w:rsid w:val="00E10B07"/>
    <w:rsid w:val="00E3187E"/>
    <w:rsid w:val="00E62F37"/>
    <w:rsid w:val="00E63153"/>
    <w:rsid w:val="00E81D12"/>
    <w:rsid w:val="00E949B9"/>
    <w:rsid w:val="00EA3245"/>
    <w:rsid w:val="00EB3DBA"/>
    <w:rsid w:val="00EB54DD"/>
    <w:rsid w:val="00EE7A85"/>
    <w:rsid w:val="00EF38DC"/>
    <w:rsid w:val="00EF5B43"/>
    <w:rsid w:val="00F35BF9"/>
    <w:rsid w:val="00F64BEC"/>
    <w:rsid w:val="00FC5F30"/>
    <w:rsid w:val="00FD3188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7CA7B"/>
  <w15:chartTrackingRefBased/>
  <w15:docId w15:val="{404A240B-901D-4079-9C52-56E797B6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280"/>
  </w:style>
  <w:style w:type="paragraph" w:styleId="Ttulo1">
    <w:name w:val="heading 1"/>
    <w:basedOn w:val="Normal"/>
    <w:next w:val="Normal"/>
    <w:link w:val="Ttulo1Car"/>
    <w:uiPriority w:val="9"/>
    <w:qFormat/>
    <w:rsid w:val="000B2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B2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B2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D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D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D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D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D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D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2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2D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D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2D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D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D24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B2D2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A4E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4E23"/>
  </w:style>
  <w:style w:type="paragraph" w:styleId="Piedepgina">
    <w:name w:val="footer"/>
    <w:basedOn w:val="Normal"/>
    <w:link w:val="PiedepginaCar"/>
    <w:uiPriority w:val="99"/>
    <w:unhideWhenUsed/>
    <w:rsid w:val="003A4E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E23"/>
  </w:style>
  <w:style w:type="table" w:styleId="Tablaconcuadrcula">
    <w:name w:val="Table Grid"/>
    <w:basedOn w:val="Tablanormal"/>
    <w:uiPriority w:val="59"/>
    <w:rsid w:val="00B9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B945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FF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FF4B65"/>
    <w:rPr>
      <w:b/>
      <w:bCs/>
    </w:rPr>
  </w:style>
  <w:style w:type="table" w:styleId="Tablaconcuadrculaclara">
    <w:name w:val="Grid Table Light"/>
    <w:basedOn w:val="Tablanormal"/>
    <w:uiPriority w:val="40"/>
    <w:rsid w:val="00E94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387C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 CONSULTORES</dc:creator>
  <cp:keywords/>
  <dc:description/>
  <cp:lastModifiedBy>Fernando Mazamba</cp:lastModifiedBy>
  <cp:revision>47</cp:revision>
  <cp:lastPrinted>2026-08-17T22:37:00Z</cp:lastPrinted>
  <dcterms:created xsi:type="dcterms:W3CDTF">2024-11-14T18:52:00Z</dcterms:created>
  <dcterms:modified xsi:type="dcterms:W3CDTF">2026-08-17T22:38:00Z</dcterms:modified>
</cp:coreProperties>
</file>